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B880" w14:textId="51DA04DF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Часть1</w:t>
      </w:r>
    </w:p>
    <w:p w14:paraId="6E9A369F" w14:textId="5E0A8C35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текста.</w:t>
      </w:r>
    </w:p>
    <w:p w14:paraId="694FC87A" w14:textId="0DB11AD2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знаменитом художнике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Ива́не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Константи́новиче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Айвазо́вском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(1817-1900)</w:t>
      </w:r>
    </w:p>
    <w:p w14:paraId="34CAF1F2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8B0B3E4" w14:textId="7375F2B2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5D00F6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 wp14:anchorId="4B9204D5" wp14:editId="3B5CD576">
            <wp:extent cx="3905250" cy="4286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23002" w14:textId="77777777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Иван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Константи́нович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Айвазо́вский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родился 17 (29 по старому стилю) июля 1817 года на берегу Чёрного моря, в Крыму, в городе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Феодо́сии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в купеческой армянской семье, к тому времени обедневшей. Склонность к искусству, проявлявшаяся в раннем возрасте, несмотря на отсутствие бумаги и карандашей, сделала первые попытки мальчика запечатлеть явления окружающего мира публичными: он рисовал самоварным углём на выбеленных стенах своего дома. Первым обратил внимание на рисунки городской архитектор Кох. В дальнейшем в судьбе юного дарования принял участие градоначальник Феодосии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Алекса́ндр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Казначе́ев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который направил его в 1830 году в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Симферо́польскую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гимназию, а в 1833 году способствовал поступлению И.К. Айвазовского в Петербургскую Академию художеств, куда он был зачислен по представленным рисункам.</w:t>
      </w:r>
    </w:p>
    <w:p w14:paraId="2F289212" w14:textId="77777777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Годы обучения в Петербурге, общение с педагогами, известными художниками России того времени, во многом определили быстрое развитие дарования И.К. Айвазовского. Академист Айвазовский много и плодотворно работал. За участие в выставке 1836 года он получил серебряную медаль II степени, а в следующем году – большую золотую медаль, дававшую возможность отправиться в заграничную командировку за счёт академии на 6 лет. Формально до окончания обучения у художника было ещё 2 года, 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 xml:space="preserve">поэтому Совет академии отправил И.К. Айвазовского в Крым для совершенствования живописного мастерства. Здесь он написал с натуры виды Ялты, Феодосии, Севастополя,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Ке́рчи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14:paraId="4278921B" w14:textId="77777777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Эта поездка обогатила художника не только живописными впечатлениями. По приглашению командующего Черноморским флотом М. П.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Ла́зарева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он принял участие в десантных операциях у берегов Кавказа. Там И.К. Айвазовский познакомился с будущими известными флотоводцами, а в то время ещё молодыми офицерами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Нахи́мовым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Корни́ловым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Исто́миным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14:paraId="268A0049" w14:textId="77777777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Творчество и дарование художника столь ярко и необычно, что на протяжении почти 200 лет привлекает к себе пристальное внимание публики, знатоков и ценителей искусства.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Ста́сов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писал: «Маринист Айвазовский по рождению и по натуре был художник совершенно исключительный, живо чувствующий и самостоятельно передающий, быть может, как никто в Европе, воду с её необычайными красотами…».</w:t>
      </w:r>
    </w:p>
    <w:p w14:paraId="1739A845" w14:textId="77777777" w:rsidR="005D00F6" w:rsidRPr="005D00F6" w:rsidRDefault="005D00F6" w:rsidP="005D00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14:paraId="19F917F1" w14:textId="77777777" w:rsidR="005D00F6" w:rsidRPr="005D00F6" w:rsidRDefault="005D00F6" w:rsidP="005D00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41826DC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(об Айвазовском)</w:t>
      </w:r>
    </w:p>
    <w:p w14:paraId="288EBEEA" w14:textId="4FED3BB3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об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Ива́не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Константи́новиче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Айвазо́вском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профессора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Никола́я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Кузьмина́: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"Жизнь Айвазовского представляется нам настоящей волшебной сказкой, богатой событиями, почти неизвестными многим, другими забытыми, и прекрасной, как чудный, пленительный сказочный сон. Его гений - это та могущественная, волшебная фея, которая чудесно сплетала узоры его жизни, располагая их как можно лучше, разумнее и счастливее и вдохновляя его, вливала в него вместе с любимой им южной природой морей и силу, и бодрость, и вечно молодую, кипящую энергию."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Никола́я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Кузьмина́ в пересказе. Вы можете использовать любые способы цитирования.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</w:p>
    <w:p w14:paraId="073EF1C0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14CD04F4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843D2F2" w14:textId="77777777" w:rsidR="005D00F6" w:rsidRPr="005D00F6" w:rsidRDefault="005D00F6" w:rsidP="005D00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CC96CD9" w14:textId="5B182934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5661BF29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7EEF6B52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41F52A6A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Прогулка с родителями (на основе описания фотографии)</w:t>
      </w:r>
    </w:p>
    <w:p w14:paraId="756907A3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Человек, которому я благодарен (повествование на основе жизненного опыта)</w:t>
      </w:r>
    </w:p>
    <w:p w14:paraId="5956DDF7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Чего нужно стыдиться в жизни? (рассуждение по поставленному вопросу)</w:t>
      </w:r>
    </w:p>
    <w:p w14:paraId="748E4058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1047543A" w14:textId="77777777" w:rsidR="005D00F6" w:rsidRPr="005D00F6" w:rsidRDefault="005D00F6" w:rsidP="005D00F6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1B76EA0C" w14:textId="77777777" w:rsidR="005D00F6" w:rsidRPr="005D00F6" w:rsidRDefault="005D00F6" w:rsidP="005D00F6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3BFD91F2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</w:p>
    <w:p w14:paraId="09D4C49D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42876A64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009505F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605D48BE" w14:textId="77777777" w:rsidR="005D00F6" w:rsidRPr="005D00F6" w:rsidRDefault="005D00F6" w:rsidP="005D00F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75BC8101" w14:textId="77777777" w:rsidR="005D00F6" w:rsidRPr="005D00F6" w:rsidRDefault="005D00F6" w:rsidP="005D00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5BADF75A" w14:textId="77777777" w:rsidR="005D00F6" w:rsidRPr="005D00F6" w:rsidRDefault="005D00F6" w:rsidP="005D00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BF7186E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1170FA8C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6488462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6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Прогулка с родителями</w:t>
      </w:r>
    </w:p>
    <w:p w14:paraId="170B6DEF" w14:textId="37F97C24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3BD0463F" wp14:editId="02595409">
            <wp:extent cx="428625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2C85247F" w14:textId="77777777" w:rsidR="005D00F6" w:rsidRPr="005D00F6" w:rsidRDefault="005D00F6" w:rsidP="005D00F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фотографии</w:t>
      </w:r>
    </w:p>
    <w:p w14:paraId="0AD5D83C" w14:textId="77777777" w:rsidR="005D00F6" w:rsidRPr="005D00F6" w:rsidRDefault="005D00F6" w:rsidP="005D00F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Место, где происходит действие на этой фотографии</w:t>
      </w:r>
    </w:p>
    <w:p w14:paraId="48D51CD6" w14:textId="77777777" w:rsidR="005D00F6" w:rsidRPr="005D00F6" w:rsidRDefault="005D00F6" w:rsidP="005D00F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Действие героев фотоснимка</w:t>
      </w:r>
    </w:p>
    <w:p w14:paraId="32C00992" w14:textId="77777777" w:rsidR="005D00F6" w:rsidRPr="005D00F6" w:rsidRDefault="005D00F6" w:rsidP="005D00F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Свое впечатление от этой фотографии</w:t>
      </w:r>
    </w:p>
    <w:p w14:paraId="0C3BF8FD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5ECF4B7" w14:textId="77777777" w:rsidR="005D00F6" w:rsidRDefault="005D00F6" w:rsidP="005D00F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</w:t>
      </w:r>
    </w:p>
    <w:p w14:paraId="7B229032" w14:textId="77777777" w:rsidR="005D00F6" w:rsidRDefault="005D00F6" w:rsidP="005D00F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</w:p>
    <w:p w14:paraId="73CBB84E" w14:textId="0D290E9F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lastRenderedPageBreak/>
        <w:t>Задание 3. Тема 2. Человек, которому я благодарен</w:t>
      </w:r>
    </w:p>
    <w:p w14:paraId="696A8397" w14:textId="7802D555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Расскажите о человеке, которому Вы благодарны.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3647306A" w14:textId="77777777" w:rsidR="005D00F6" w:rsidRPr="005D00F6" w:rsidRDefault="005D00F6" w:rsidP="005D00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кому Вы благодарны;</w:t>
      </w:r>
    </w:p>
    <w:p w14:paraId="6419364F" w14:textId="77777777" w:rsidR="005D00F6" w:rsidRPr="005D00F6" w:rsidRDefault="005D00F6" w:rsidP="005D00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за что Вы ему (ей) благодарны;</w:t>
      </w:r>
    </w:p>
    <w:p w14:paraId="364572CE" w14:textId="77777777" w:rsidR="005D00F6" w:rsidRPr="005D00F6" w:rsidRDefault="005D00F6" w:rsidP="005D00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удалось ли Вам лично поблагодарить этого человека;</w:t>
      </w:r>
    </w:p>
    <w:p w14:paraId="21521737" w14:textId="77777777" w:rsidR="005D00F6" w:rsidRPr="005D00F6" w:rsidRDefault="005D00F6" w:rsidP="005D00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какой жизненный урок Вы получили.</w:t>
      </w:r>
    </w:p>
    <w:p w14:paraId="7AE9366E" w14:textId="001A729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Чего нужно стыдиться в жизни?</w:t>
      </w:r>
    </w:p>
    <w:p w14:paraId="5FDA21F4" w14:textId="11AAB62B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4E55818E" w14:textId="77777777" w:rsidR="005D00F6" w:rsidRPr="005D00F6" w:rsidRDefault="005D00F6" w:rsidP="005D00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Для чего людям нужна совесть?</w:t>
      </w:r>
    </w:p>
    <w:p w14:paraId="4157FE5A" w14:textId="77777777" w:rsidR="005D00F6" w:rsidRPr="005D00F6" w:rsidRDefault="005D00F6" w:rsidP="005D00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значит вести диалог с совестью?</w:t>
      </w:r>
    </w:p>
    <w:p w14:paraId="67C58D66" w14:textId="77777777" w:rsidR="005D00F6" w:rsidRPr="005D00F6" w:rsidRDefault="005D00F6" w:rsidP="005D00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Чего стоит стыдиться?</w:t>
      </w:r>
    </w:p>
    <w:p w14:paraId="20CE5F91" w14:textId="77777777" w:rsidR="005D00F6" w:rsidRPr="005D00F6" w:rsidRDefault="005D00F6" w:rsidP="005D00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можно прекратить муки совести?</w:t>
      </w:r>
    </w:p>
    <w:p w14:paraId="28350B87" w14:textId="77777777" w:rsidR="005D00F6" w:rsidRPr="005D00F6" w:rsidRDefault="005D00F6" w:rsidP="005D00F6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16080952" w14:textId="77777777" w:rsidR="005D00F6" w:rsidRPr="005D00F6" w:rsidRDefault="005D00F6" w:rsidP="005D00F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D5A4902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3" w:anchor="hmenu-item-9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3E1C026D" w14:textId="09ED6462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Прогулка с родителями</w:t>
      </w:r>
    </w:p>
    <w:p w14:paraId="36B97B6D" w14:textId="2E4442EB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Согласны ли Вы с тем, что родители – самые главные люди в жизни каждого человека? Почему?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совместные прогулки влияют на взаимоотношения в семье?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вашей семье нравится проводить свободное время?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bookmarkStart w:id="0" w:name="_GoBack"/>
      <w:bookmarkEnd w:id="0"/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Задание 4. Тема 2. Человек, которому я благодарен</w:t>
      </w:r>
    </w:p>
    <w:p w14:paraId="04C0C38B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Можно ли считать культурным человека, который не привык благодарить других людей? Почему?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Вы помогли человеку, а он Вас не отблагодарил. Какие чувства Вы будете испытывать?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Встречали ли Вы неблагодарных людей? Как Вы относитесь к таким людям?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21A4EC9" w14:textId="77777777" w:rsidR="005D00F6" w:rsidRPr="005D00F6" w:rsidRDefault="005D00F6" w:rsidP="005D00F6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2" w:tooltip="К меню" w:history="1">
        <w:r w:rsidRPr="005D00F6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5D00F6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Карточка 4. Тема 3. Чего нужно стыдиться в жизни?</w:t>
      </w:r>
    </w:p>
    <w:p w14:paraId="764D640F" w14:textId="77777777" w:rsidR="005D00F6" w:rsidRPr="005D00F6" w:rsidRDefault="005D00F6" w:rsidP="005D00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Стоит ли стыдиться своей внешности? Почему?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Какими качествами обладает человек, который не стыдится плохих поступков?</w:t>
      </w:r>
      <w:r w:rsidRPr="005D00F6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Можно ли испытывать чувство стыда перед собой?</w:t>
      </w:r>
    </w:p>
    <w:p w14:paraId="0257E14D" w14:textId="77777777" w:rsidR="005D00F6" w:rsidRDefault="005D00F6"/>
    <w:sectPr w:rsidR="005D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84BBF"/>
    <w:multiLevelType w:val="multilevel"/>
    <w:tmpl w:val="54664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6866B2"/>
    <w:multiLevelType w:val="multilevel"/>
    <w:tmpl w:val="1D40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47F5659"/>
    <w:multiLevelType w:val="multilevel"/>
    <w:tmpl w:val="BDB2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0F6"/>
    <w:rsid w:val="005D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FB81"/>
  <w15:chartTrackingRefBased/>
  <w15:docId w15:val="{505609AB-7C07-4D07-9806-0534687E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00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D0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00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00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D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D00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440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1-itogovoe-sobesedovanie-2020-variant-14-ob-ajvazovskom.html" TargetMode="External"/><Relationship Id="rId13" Type="http://schemas.openxmlformats.org/officeDocument/2006/relationships/hyperlink" Target="https://rustutors.ru/ustsobes/ustvar/2201-itogovoe-sobesedovanie-2020-variant-14-ob-ajvazovsko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1-itogovoe-sobesedovanie-2020-variant-14-ob-ajvazovskom.html" TargetMode="External"/><Relationship Id="rId12" Type="http://schemas.openxmlformats.org/officeDocument/2006/relationships/hyperlink" Target="https://rustutors.ru/ustsobes/ustvar/2201-itogovoe-sobesedovanie-2020-variant-14-ob-ajvazovskom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201-itogovoe-sobesedovanie-2020-variant-14-ob-ajvazovskom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rustutors.ru/ustsobes/ustvar/2201-itogovoe-sobesedovanie-2020-variant-14-ob-ajvazovsko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1-itogovoe-sobesedovanie-2020-variant-14-ob-ajvazovskom.html" TargetMode="External"/><Relationship Id="rId14" Type="http://schemas.openxmlformats.org/officeDocument/2006/relationships/hyperlink" Target="https://rustutors.ru/ustsobes/ustvar/2201-itogovoe-sobesedovanie-2020-variant-14-ob-ajvazovsk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1041</Words>
  <Characters>5940</Characters>
  <Application>Microsoft Office Word</Application>
  <DocSecurity>0</DocSecurity>
  <Lines>49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2020-02-09T14:54:00Z</dcterms:created>
  <dcterms:modified xsi:type="dcterms:W3CDTF">2020-02-09T14:57:00Z</dcterms:modified>
</cp:coreProperties>
</file>